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8D4D8" w14:textId="77777777" w:rsidR="00294054" w:rsidRDefault="00294054" w:rsidP="00294054">
      <w:pPr>
        <w:pStyle w:val="xmsonormal"/>
        <w:spacing w:before="0" w:beforeAutospacing="0" w:after="0" w:afterAutospacing="0"/>
        <w:rPr>
          <w:rFonts w:ascii="Calibri" w:hAnsi="Calibri"/>
          <w:sz w:val="22"/>
          <w:szCs w:val="22"/>
        </w:rPr>
      </w:pPr>
      <w:bookmarkStart w:id="0" w:name="_GoBack"/>
      <w:bookmarkEnd w:id="0"/>
      <w:r>
        <w:rPr>
          <w:rFonts w:ascii="Calibri" w:hAnsi="Calibri"/>
          <w:sz w:val="22"/>
          <w:szCs w:val="22"/>
        </w:rPr>
        <w:t>Beste raadsleden,</w:t>
      </w:r>
    </w:p>
    <w:p w14:paraId="75EA0C5A"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2EE8C724"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Op verzoek van wethouder Hermans sturen wij u onderstaand bericht inzake het leefbaarheidsfonds AWACS:</w:t>
      </w:r>
    </w:p>
    <w:p w14:paraId="332C8007"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color w:val="1F497D"/>
          <w:sz w:val="22"/>
          <w:szCs w:val="22"/>
        </w:rPr>
        <w:t> </w:t>
      </w:r>
    </w:p>
    <w:p w14:paraId="4D385F1D"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06A5BBD2"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Geachte raads- en commissieleden,</w:t>
      </w:r>
    </w:p>
    <w:p w14:paraId="1F232A6D"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231F67D9"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xml:space="preserve">Afgelopen maandagavond 27 mei vond er een besloten informatiebijeenkomst plaats voor de raads- en commissieleden van de gemeenten Brunssum en </w:t>
      </w:r>
      <w:proofErr w:type="spellStart"/>
      <w:r>
        <w:rPr>
          <w:rFonts w:ascii="Calibri" w:hAnsi="Calibri"/>
          <w:sz w:val="22"/>
          <w:szCs w:val="22"/>
        </w:rPr>
        <w:t>Beekdaelen</w:t>
      </w:r>
      <w:proofErr w:type="spellEnd"/>
      <w:r>
        <w:rPr>
          <w:rFonts w:ascii="Calibri" w:hAnsi="Calibri"/>
          <w:sz w:val="22"/>
          <w:szCs w:val="22"/>
        </w:rPr>
        <w:t>. Het onderwerp was het beoogde leefbaarheidsfonds in relatie tot AWACS. Er is die avond een presentatie gegeven door de heer Koolen, verkenner in het dossier namens de beide gemeenten en het ministerie van Defensie. Vervolgens zijn de vragen en opmerkingen van de aanwezigen besproken. Naar aanleiding van deze bespreking is de presentatie inmiddels op een aantal onderdelen verduidelijkt en uitgebreid. Dat document treft u bijgaand aan.</w:t>
      </w:r>
    </w:p>
    <w:p w14:paraId="06DFB7EB"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4F9F5BCE"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xml:space="preserve">De gemeenteraad van </w:t>
      </w:r>
      <w:proofErr w:type="spellStart"/>
      <w:r>
        <w:rPr>
          <w:rFonts w:ascii="Calibri" w:hAnsi="Calibri"/>
          <w:sz w:val="22"/>
          <w:szCs w:val="22"/>
        </w:rPr>
        <w:t>Beekdaelen</w:t>
      </w:r>
      <w:proofErr w:type="spellEnd"/>
      <w:r>
        <w:rPr>
          <w:rFonts w:ascii="Calibri" w:hAnsi="Calibri"/>
          <w:sz w:val="22"/>
          <w:szCs w:val="22"/>
        </w:rPr>
        <w:t xml:space="preserve"> heeft in 2019 een beleidskader AWACS vastgesteld (bijgevoegd). Daarmee werd de handelingsruimte van het college beperkt ten aanzien van bosonderhoud in de directe omgeving van de vliegbasis (grondgebied gemeente </w:t>
      </w:r>
      <w:proofErr w:type="spellStart"/>
      <w:r>
        <w:rPr>
          <w:rFonts w:ascii="Calibri" w:hAnsi="Calibri"/>
          <w:sz w:val="22"/>
          <w:szCs w:val="22"/>
        </w:rPr>
        <w:t>Beekdaelen</w:t>
      </w:r>
      <w:proofErr w:type="spellEnd"/>
      <w:r>
        <w:rPr>
          <w:rFonts w:ascii="Calibri" w:hAnsi="Calibri"/>
          <w:sz w:val="22"/>
          <w:szCs w:val="22"/>
        </w:rPr>
        <w:t>). Volgens de te maken afspraken moet een visie op de</w:t>
      </w:r>
      <w:r>
        <w:rPr>
          <w:rStyle w:val="apple-converted-space"/>
          <w:rFonts w:ascii="Calibri" w:hAnsi="Calibri"/>
          <w:sz w:val="22"/>
          <w:szCs w:val="22"/>
        </w:rPr>
        <w:t> </w:t>
      </w:r>
      <w:proofErr w:type="spellStart"/>
      <w:r>
        <w:rPr>
          <w:rStyle w:val="xspelle"/>
          <w:rFonts w:ascii="Calibri" w:hAnsi="Calibri"/>
          <w:sz w:val="22"/>
          <w:szCs w:val="22"/>
        </w:rPr>
        <w:t>Schinveldse</w:t>
      </w:r>
      <w:proofErr w:type="spellEnd"/>
      <w:r>
        <w:rPr>
          <w:rStyle w:val="apple-converted-space"/>
          <w:rFonts w:ascii="Calibri" w:hAnsi="Calibri"/>
          <w:sz w:val="22"/>
          <w:szCs w:val="22"/>
        </w:rPr>
        <w:t> </w:t>
      </w:r>
      <w:r>
        <w:rPr>
          <w:rFonts w:ascii="Calibri" w:hAnsi="Calibri"/>
          <w:sz w:val="22"/>
          <w:szCs w:val="22"/>
        </w:rPr>
        <w:t>bossen de basis gaan vormen voor alle toekomstige maatregelen in het gebied. Binnen de kaders van een door alle partijen gewenste brede gebiedsaanpak, waarin natuurwaarden centraal staan, zal worden voorkomen dat boomtoppen bij de startbaan een risico voor de vliegveiligheid kunnen opleveren. Dat laatste aspect is wat het ministerie van Defensie betreft een onlosmakelijk onderdeel van het afsprakenpakket.</w:t>
      </w:r>
    </w:p>
    <w:p w14:paraId="2F91D8D6"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09384BE8"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xml:space="preserve">In de </w:t>
      </w:r>
      <w:proofErr w:type="spellStart"/>
      <w:r>
        <w:rPr>
          <w:rFonts w:ascii="Calibri" w:hAnsi="Calibri"/>
          <w:sz w:val="22"/>
          <w:szCs w:val="22"/>
        </w:rPr>
        <w:t>Beekdaelense</w:t>
      </w:r>
      <w:proofErr w:type="spellEnd"/>
      <w:r>
        <w:rPr>
          <w:rFonts w:ascii="Calibri" w:hAnsi="Calibri"/>
          <w:sz w:val="22"/>
          <w:szCs w:val="22"/>
        </w:rPr>
        <w:t xml:space="preserve"> raadscommissie fysieke leefomgeving is afgelopen donderdag 30 mei besproken of de beoogde afspraken passen binnen het eerder vastgestelde beleidskader. De commissie heeft toen kenbaar gemaakt meer betrokken te willen worden bij de vormgeving van het ecologisch verantwoorde bosbeheer. Aangezien het bij de beoogde afspraken om een samenhangend pakket gaat is het vervolg van het proces daardoor onzeker geworden. De impuls voor de brede welvaart in de beide gemeenten via het leefbaarheidsfonds is namelijk mede afhankelijk van goede afspraken over het bosbeheer. Datzelfde geldt voor de overige onderdelen van het afsprakenpakket, zoals de inrichting van een bestuurlijk overleg met topambtenaren bij de betrokken ministeries en de NAVO over leefbaarheid in relatie tot de toekomst van de vliegbasis.</w:t>
      </w:r>
    </w:p>
    <w:p w14:paraId="4FC4C5AB"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4AE0086A"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Met het oog op de gevorderde kabinetsformatie werd het van belang geacht om de afspraken tijdig te laten bekrachtigen door de huidige staatssecretaris van Defensie. Op voorwaarde dat de colleges zich kunnen vinden in de afspraken zouden er dan ook door de portefeuillehouders handtekeningen onder het afsprakenpakket worden gezet. Van bindende afspraken zou daarmee echter nog geen sprake zijn geweest; het was de bedoeling om na consultatie van de beide gemeenteraden de definitieve afspraken in het najaar gedetailleerd vast te leggen in de vorm van een bestuursovereenkomst.</w:t>
      </w:r>
    </w:p>
    <w:p w14:paraId="0FAF9570"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5E04B5BD"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Hoewel de vraag met betrekking tot een eerder door de raad vastgesteld beleidskader in Brunssum niet voorligt, heeft ook uw raad de gelegenheid om nadere vragen te stellen of kenbaar te maken hoe er tegen de vorige week gepresenteerde conceptafspraken wordt aangekeken. Zodra duidelijk is of en hoe het proces rond het beoogde leefbaarheidsfonds een vervolg krijgt zal de gemeenteraad nader worden geïnformeerd.</w:t>
      </w:r>
    </w:p>
    <w:p w14:paraId="75BCFB82"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6E09A0FC"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Met vriendelijke groet,</w:t>
      </w:r>
    </w:p>
    <w:p w14:paraId="0271E002"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65AB54F6" w14:textId="77777777" w:rsidR="00294054" w:rsidRDefault="00294054" w:rsidP="00294054">
      <w:pPr>
        <w:pStyle w:val="xmsonormal"/>
        <w:spacing w:before="0" w:beforeAutospacing="0" w:after="0" w:afterAutospacing="0"/>
        <w:rPr>
          <w:rFonts w:ascii="Calibri" w:hAnsi="Calibri"/>
          <w:sz w:val="22"/>
          <w:szCs w:val="22"/>
        </w:rPr>
      </w:pPr>
      <w:proofErr w:type="spellStart"/>
      <w:r>
        <w:rPr>
          <w:rFonts w:ascii="Calibri" w:hAnsi="Calibri"/>
          <w:sz w:val="22"/>
          <w:szCs w:val="22"/>
        </w:rPr>
        <w:t>Vérénice</w:t>
      </w:r>
      <w:proofErr w:type="spellEnd"/>
      <w:r>
        <w:rPr>
          <w:rFonts w:ascii="Calibri" w:hAnsi="Calibri"/>
          <w:sz w:val="22"/>
          <w:szCs w:val="22"/>
        </w:rPr>
        <w:t xml:space="preserve"> Hermans, portefeuillehouder AWACS</w:t>
      </w:r>
    </w:p>
    <w:p w14:paraId="78E74FF6"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lastRenderedPageBreak/>
        <w:t>“</w:t>
      </w:r>
    </w:p>
    <w:p w14:paraId="5CF3851B" w14:textId="77777777" w:rsidR="00294054" w:rsidRDefault="00294054" w:rsidP="00294054">
      <w:pPr>
        <w:pStyle w:val="xmsonormal"/>
        <w:spacing w:before="0" w:beforeAutospacing="0" w:after="0" w:afterAutospacing="0"/>
        <w:rPr>
          <w:rFonts w:ascii="Calibri" w:hAnsi="Calibri"/>
          <w:sz w:val="22"/>
          <w:szCs w:val="22"/>
        </w:rPr>
      </w:pPr>
      <w:r>
        <w:rPr>
          <w:rFonts w:ascii="Calibri" w:hAnsi="Calibri"/>
          <w:sz w:val="22"/>
          <w:szCs w:val="22"/>
        </w:rPr>
        <w:t> </w:t>
      </w:r>
    </w:p>
    <w:p w14:paraId="054636A7" w14:textId="77777777" w:rsidR="007B50CB" w:rsidRPr="00294054" w:rsidRDefault="00294054">
      <w:pPr>
        <w:rPr>
          <w:sz w:val="28"/>
          <w:szCs w:val="28"/>
        </w:rPr>
      </w:pPr>
    </w:p>
    <w:sectPr w:rsidR="007B50CB" w:rsidRPr="00294054" w:rsidSect="00E32E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54"/>
    <w:rsid w:val="00281D2E"/>
    <w:rsid w:val="00294054"/>
    <w:rsid w:val="00E32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A4EB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msonormal"/>
    <w:basedOn w:val="Standaard"/>
    <w:rsid w:val="00294054"/>
    <w:pPr>
      <w:spacing w:before="100" w:beforeAutospacing="1" w:after="100" w:afterAutospacing="1"/>
    </w:pPr>
    <w:rPr>
      <w:rFonts w:ascii="Times New Roman" w:hAnsi="Times New Roman" w:cs="Times New Roman"/>
      <w:lang w:eastAsia="nl-NL"/>
    </w:rPr>
  </w:style>
  <w:style w:type="character" w:customStyle="1" w:styleId="apple-converted-space">
    <w:name w:val="apple-converted-space"/>
    <w:basedOn w:val="Standaardalinea-lettertype"/>
    <w:rsid w:val="00294054"/>
  </w:style>
  <w:style w:type="character" w:customStyle="1" w:styleId="xspelle">
    <w:name w:val="xspelle"/>
    <w:basedOn w:val="Standaardalinea-lettertype"/>
    <w:rsid w:val="00294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35874">
      <w:bodyDiv w:val="1"/>
      <w:marLeft w:val="0"/>
      <w:marRight w:val="0"/>
      <w:marTop w:val="0"/>
      <w:marBottom w:val="0"/>
      <w:divBdr>
        <w:top w:val="none" w:sz="0" w:space="0" w:color="auto"/>
        <w:left w:val="none" w:sz="0" w:space="0" w:color="auto"/>
        <w:bottom w:val="none" w:sz="0" w:space="0" w:color="auto"/>
        <w:right w:val="none" w:sz="0" w:space="0" w:color="auto"/>
      </w:divBdr>
      <w:divsChild>
        <w:div w:id="788477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9377">
              <w:marLeft w:val="0"/>
              <w:marRight w:val="0"/>
              <w:marTop w:val="0"/>
              <w:marBottom w:val="0"/>
              <w:divBdr>
                <w:top w:val="none" w:sz="0" w:space="0" w:color="auto"/>
                <w:left w:val="none" w:sz="0" w:space="0" w:color="auto"/>
                <w:bottom w:val="none" w:sz="0" w:space="0" w:color="auto"/>
                <w:right w:val="none" w:sz="0" w:space="0" w:color="auto"/>
              </w:divBdr>
              <w:divsChild>
                <w:div w:id="1110008079">
                  <w:marLeft w:val="0"/>
                  <w:marRight w:val="0"/>
                  <w:marTop w:val="0"/>
                  <w:marBottom w:val="0"/>
                  <w:divBdr>
                    <w:top w:val="none" w:sz="0" w:space="0" w:color="auto"/>
                    <w:left w:val="none" w:sz="0" w:space="0" w:color="auto"/>
                    <w:bottom w:val="none" w:sz="0" w:space="0" w:color="auto"/>
                    <w:right w:val="none" w:sz="0" w:space="0" w:color="auto"/>
                  </w:divBdr>
                  <w:divsChild>
                    <w:div w:id="1069423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707438">
                          <w:marLeft w:val="0"/>
                          <w:marRight w:val="0"/>
                          <w:marTop w:val="0"/>
                          <w:marBottom w:val="0"/>
                          <w:divBdr>
                            <w:top w:val="none" w:sz="0" w:space="0" w:color="auto"/>
                            <w:left w:val="none" w:sz="0" w:space="0" w:color="auto"/>
                            <w:bottom w:val="none" w:sz="0" w:space="0" w:color="auto"/>
                            <w:right w:val="none" w:sz="0" w:space="0" w:color="auto"/>
                          </w:divBdr>
                          <w:divsChild>
                            <w:div w:id="3240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2860</Characters>
  <Application>Microsoft Macintosh Word</Application>
  <DocSecurity>0</DocSecurity>
  <Lines>23</Lines>
  <Paragraphs>6</Paragraphs>
  <ScaleCrop>false</ScaleCrop>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2024-06-18T14:31:00Z</dcterms:created>
  <dcterms:modified xsi:type="dcterms:W3CDTF">2024-06-18T14:31:00Z</dcterms:modified>
</cp:coreProperties>
</file>